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08" w:rsidRPr="00ED7508" w:rsidRDefault="002F5974" w:rsidP="00ED7508">
      <w:pPr>
        <w:tabs>
          <w:tab w:val="right" w:pos="9356"/>
        </w:tabs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3GPP TSG SA4 #</w:t>
      </w:r>
      <w:proofErr w:type="gramStart"/>
      <w:r>
        <w:rPr>
          <w:rFonts w:ascii="Arial" w:hAnsi="Arial"/>
          <w:sz w:val="24"/>
          <w:szCs w:val="24"/>
        </w:rPr>
        <w:t>95</w:t>
      </w:r>
      <w:r>
        <w:rPr>
          <w:rFonts w:ascii="Arial" w:hAnsi="Arial"/>
          <w:sz w:val="24"/>
          <w:szCs w:val="24"/>
        </w:rPr>
        <w:tab/>
      </w:r>
      <w:proofErr w:type="spellStart"/>
      <w:r>
        <w:rPr>
          <w:rFonts w:ascii="Arial" w:hAnsi="Arial"/>
          <w:sz w:val="24"/>
          <w:szCs w:val="24"/>
        </w:rPr>
        <w:t>Tdoc</w:t>
      </w:r>
      <w:proofErr w:type="spellEnd"/>
      <w:r>
        <w:rPr>
          <w:rFonts w:ascii="Arial" w:hAnsi="Arial"/>
          <w:sz w:val="24"/>
          <w:szCs w:val="24"/>
        </w:rPr>
        <w:t xml:space="preserve"> S4-170</w:t>
      </w:r>
      <w:r>
        <w:rPr>
          <w:rFonts w:ascii="Arial" w:hAnsi="Arial" w:hint="eastAsia"/>
          <w:sz w:val="24"/>
          <w:szCs w:val="24"/>
        </w:rPr>
        <w:t>762</w:t>
      </w:r>
      <w:proofErr w:type="gramEnd"/>
    </w:p>
    <w:p w:rsidR="00ED7508" w:rsidRPr="00ED7508" w:rsidRDefault="00ED7508" w:rsidP="00ED7508">
      <w:pPr>
        <w:tabs>
          <w:tab w:val="right" w:pos="9360"/>
        </w:tabs>
        <w:rPr>
          <w:rFonts w:ascii="Arial" w:hAnsi="Arial"/>
          <w:sz w:val="24"/>
          <w:szCs w:val="24"/>
        </w:rPr>
      </w:pPr>
      <w:r w:rsidRPr="00ED7508">
        <w:rPr>
          <w:rFonts w:ascii="Arial" w:hAnsi="Arial"/>
          <w:sz w:val="24"/>
          <w:szCs w:val="24"/>
        </w:rPr>
        <w:t>Oct 9-13, Belgrade, Serbia</w:t>
      </w:r>
    </w:p>
    <w:p w:rsidR="004013D7" w:rsidRDefault="004013D7">
      <w:pPr>
        <w:pStyle w:val="a3"/>
        <w:tabs>
          <w:tab w:val="clear" w:pos="4819"/>
          <w:tab w:val="clear" w:pos="9071"/>
          <w:tab w:val="right" w:pos="10206"/>
        </w:tabs>
        <w:jc w:val="left"/>
        <w:rPr>
          <w:sz w:val="24"/>
        </w:rPr>
      </w:pPr>
      <w:r>
        <w:rPr>
          <w:sz w:val="24"/>
        </w:rPr>
        <w:tab/>
      </w:r>
    </w:p>
    <w:p w:rsidR="004013D7" w:rsidRDefault="004013D7">
      <w:pPr>
        <w:tabs>
          <w:tab w:val="left" w:pos="2127"/>
        </w:tabs>
        <w:spacing w:before="240"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93F20" w:rsidRPr="00993F20">
        <w:rPr>
          <w:rFonts w:ascii="Arial" w:hAnsi="Arial"/>
          <w:sz w:val="24"/>
          <w:szCs w:val="24"/>
        </w:rPr>
        <w:t>Huawei Technologies Co. Ltd.,</w:t>
      </w:r>
      <w:r w:rsidR="00D7793C" w:rsidRPr="008B2758">
        <w:rPr>
          <w:rFonts w:ascii="Arial" w:hAnsi="Arial" w:cs="Arial" w:hint="eastAsia"/>
          <w:sz w:val="24"/>
          <w:szCs w:val="24"/>
          <w:lang w:val="en-US"/>
        </w:rPr>
        <w:t xml:space="preserve"> </w:t>
      </w:r>
      <w:r w:rsidR="00D7793C" w:rsidRPr="008B2758">
        <w:rPr>
          <w:rFonts w:ascii="Arial" w:hAnsi="Arial" w:cs="Arial"/>
          <w:sz w:val="24"/>
          <w:szCs w:val="24"/>
          <w:lang w:val="en-US"/>
        </w:rPr>
        <w:t>(</w:t>
      </w:r>
      <w:proofErr w:type="spellStart"/>
      <w:r w:rsidR="00D7793C" w:rsidRPr="008B2758">
        <w:rPr>
          <w:rFonts w:ascii="Arial" w:hAnsi="Arial" w:cs="Arial"/>
          <w:sz w:val="24"/>
          <w:szCs w:val="24"/>
          <w:lang w:val="en-US"/>
        </w:rPr>
        <w:t>Rapporteur</w:t>
      </w:r>
      <w:proofErr w:type="spellEnd"/>
      <w:r w:rsidR="00D7793C">
        <w:rPr>
          <w:rFonts w:ascii="Arial" w:hAnsi="Arial" w:cs="Arial"/>
          <w:lang w:val="en-US"/>
        </w:rPr>
        <w:t>)</w:t>
      </w:r>
    </w:p>
    <w:p w:rsidR="004013D7" w:rsidRPr="008B2758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7793C" w:rsidRPr="00C83D62">
        <w:rPr>
          <w:rFonts w:ascii="Arial" w:hAnsi="Arial" w:cs="Arial" w:hint="eastAsia"/>
          <w:sz w:val="24"/>
          <w:lang w:val="en-US"/>
        </w:rPr>
        <w:t xml:space="preserve">Skeleton for </w:t>
      </w:r>
      <w:proofErr w:type="spellStart"/>
      <w:r w:rsidR="00AB6901" w:rsidRPr="00C83D62">
        <w:rPr>
          <w:rFonts w:ascii="Arial" w:hAnsi="Arial" w:cs="Arial" w:hint="eastAsia"/>
          <w:sz w:val="24"/>
          <w:lang w:val="en-US"/>
        </w:rPr>
        <w:t>FS_</w:t>
      </w:r>
      <w:r w:rsidR="00993F20">
        <w:rPr>
          <w:rFonts w:ascii="Arial" w:hAnsi="Arial" w:cs="Arial" w:hint="eastAsia"/>
          <w:sz w:val="24"/>
          <w:lang w:val="en-US"/>
        </w:rPr>
        <w:t>QoE_VR</w:t>
      </w:r>
      <w:proofErr w:type="spellEnd"/>
      <w:r w:rsidR="00D7793C" w:rsidRPr="00C83D62">
        <w:rPr>
          <w:rFonts w:ascii="Arial" w:hAnsi="Arial" w:cs="Arial" w:hint="eastAsia"/>
          <w:sz w:val="24"/>
          <w:lang w:val="en-US"/>
        </w:rPr>
        <w:t xml:space="preserve"> TR</w:t>
      </w:r>
      <w:r w:rsidR="008B2758" w:rsidRPr="00C83D62">
        <w:rPr>
          <w:rFonts w:ascii="Arial" w:hAnsi="Arial" w:cs="Arial"/>
          <w:sz w:val="24"/>
          <w:lang w:val="en-US"/>
        </w:rPr>
        <w:t xml:space="preserve"> </w:t>
      </w:r>
      <w:r w:rsidR="00D7793C" w:rsidRPr="00C83D62">
        <w:rPr>
          <w:rFonts w:ascii="Arial" w:hAnsi="Arial" w:cs="Arial" w:hint="eastAsia"/>
          <w:sz w:val="24"/>
          <w:lang w:val="en-US"/>
        </w:rPr>
        <w:t>26.</w:t>
      </w:r>
      <w:r w:rsidR="007D535E">
        <w:rPr>
          <w:rFonts w:ascii="Arial" w:hAnsi="Arial" w:cs="Arial" w:hint="eastAsia"/>
          <w:sz w:val="24"/>
          <w:lang w:val="en-US"/>
        </w:rPr>
        <w:t>929</w:t>
      </w:r>
    </w:p>
    <w:p w:rsidR="004013D7" w:rsidRPr="008B2758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 w:rsidRPr="008B2758">
        <w:rPr>
          <w:rFonts w:ascii="Arial" w:hAnsi="Arial"/>
          <w:b/>
          <w:sz w:val="24"/>
        </w:rPr>
        <w:t>Document for:</w:t>
      </w:r>
      <w:r w:rsidRPr="008B2758">
        <w:rPr>
          <w:rFonts w:ascii="Arial" w:hAnsi="Arial"/>
          <w:b/>
          <w:sz w:val="24"/>
        </w:rPr>
        <w:tab/>
      </w:r>
      <w:r w:rsidR="001D1A14" w:rsidRPr="00C83D62">
        <w:rPr>
          <w:rFonts w:ascii="Arial" w:hAnsi="Arial" w:cs="Arial" w:hint="eastAsia"/>
          <w:sz w:val="24"/>
          <w:lang w:val="en-US"/>
        </w:rPr>
        <w:t>Approval</w:t>
      </w:r>
    </w:p>
    <w:p w:rsidR="004013D7" w:rsidRPr="00C83D62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32"/>
        </w:rPr>
      </w:pPr>
      <w:r w:rsidRPr="008B2758">
        <w:rPr>
          <w:rFonts w:ascii="Arial" w:hAnsi="Arial"/>
          <w:b/>
          <w:sz w:val="24"/>
        </w:rPr>
        <w:t>Agenda Item:</w:t>
      </w:r>
      <w:r w:rsidRPr="008B2758">
        <w:rPr>
          <w:rFonts w:ascii="Arial" w:hAnsi="Arial"/>
          <w:b/>
          <w:sz w:val="24"/>
        </w:rPr>
        <w:tab/>
      </w:r>
      <w:r w:rsidR="00837975">
        <w:rPr>
          <w:rFonts w:ascii="Arial" w:hAnsi="Arial" w:cs="Arial" w:hint="eastAsia"/>
          <w:sz w:val="24"/>
          <w:lang w:val="en-US"/>
        </w:rPr>
        <w:t>10.7</w:t>
      </w:r>
    </w:p>
    <w:p w:rsidR="004013D7" w:rsidRPr="008B2758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</w:p>
    <w:p w:rsidR="00D7793C" w:rsidRPr="00D428D7" w:rsidRDefault="00D7793C" w:rsidP="00D7793C">
      <w:pPr>
        <w:pStyle w:val="1"/>
        <w:keepLines/>
        <w:widowControl/>
        <w:spacing w:before="240" w:after="180"/>
        <w:rPr>
          <w:sz w:val="28"/>
        </w:rPr>
      </w:pPr>
      <w:r w:rsidRPr="00D428D7">
        <w:rPr>
          <w:sz w:val="28"/>
        </w:rPr>
        <w:t>Introduction and Summary</w:t>
      </w:r>
    </w:p>
    <w:p w:rsidR="00D7793C" w:rsidRPr="00D428D7" w:rsidRDefault="00D7793C" w:rsidP="00D7793C">
      <w:pPr>
        <w:jc w:val="both"/>
        <w:rPr>
          <w:sz w:val="21"/>
        </w:rPr>
      </w:pPr>
      <w:r w:rsidRPr="00D428D7">
        <w:rPr>
          <w:sz w:val="21"/>
          <w:lang w:val="en-US"/>
        </w:rPr>
        <w:t>The attached skeletal version of TR 26.</w:t>
      </w:r>
      <w:r w:rsidR="0032758C">
        <w:rPr>
          <w:rFonts w:hint="eastAsia"/>
          <w:sz w:val="21"/>
          <w:lang w:val="en-US"/>
        </w:rPr>
        <w:t>92</w:t>
      </w:r>
      <w:r w:rsidR="0025544A" w:rsidRPr="00D428D7">
        <w:rPr>
          <w:rFonts w:hint="eastAsia"/>
          <w:sz w:val="21"/>
          <w:lang w:val="en-US"/>
        </w:rPr>
        <w:t>9</w:t>
      </w:r>
      <w:r w:rsidRPr="00D428D7">
        <w:rPr>
          <w:sz w:val="21"/>
          <w:lang w:val="en-US"/>
        </w:rPr>
        <w:t xml:space="preserve"> (</w:t>
      </w:r>
      <w:proofErr w:type="spellStart"/>
      <w:r w:rsidR="0025544A" w:rsidRPr="00D428D7">
        <w:rPr>
          <w:sz w:val="21"/>
          <w:lang w:val="en-US"/>
        </w:rPr>
        <w:t>QoE</w:t>
      </w:r>
      <w:proofErr w:type="spellEnd"/>
      <w:r w:rsidR="0025544A" w:rsidRPr="00D428D7">
        <w:rPr>
          <w:sz w:val="21"/>
          <w:lang w:val="en-US"/>
        </w:rPr>
        <w:t xml:space="preserve"> parameters and metrics relevant to the Virtual Reality (VR) user experience</w:t>
      </w:r>
      <w:r w:rsidRPr="00D428D7">
        <w:rPr>
          <w:sz w:val="21"/>
          <w:lang w:val="en-US"/>
        </w:rPr>
        <w:t xml:space="preserve"> </w:t>
      </w:r>
      <w:r w:rsidR="00C83D62" w:rsidRPr="00D428D7">
        <w:rPr>
          <w:sz w:val="21"/>
        </w:rPr>
        <w:t>(Release 15</w:t>
      </w:r>
      <w:r w:rsidRPr="00D428D7">
        <w:rPr>
          <w:sz w:val="21"/>
        </w:rPr>
        <w:t>)) is proposed as initial v0.0.1 of this Technical Report.</w:t>
      </w:r>
    </w:p>
    <w:p w:rsidR="00D7793C" w:rsidRPr="00D428D7" w:rsidRDefault="00D7793C" w:rsidP="00D7793C">
      <w:pPr>
        <w:pStyle w:val="1"/>
        <w:keepLines/>
        <w:widowControl/>
        <w:spacing w:before="120" w:after="180"/>
        <w:rPr>
          <w:sz w:val="28"/>
        </w:rPr>
      </w:pPr>
      <w:r w:rsidRPr="00D428D7">
        <w:rPr>
          <w:sz w:val="28"/>
        </w:rPr>
        <w:t>Proposal</w:t>
      </w:r>
    </w:p>
    <w:p w:rsidR="00D7793C" w:rsidRPr="00D428D7" w:rsidRDefault="00D7793C" w:rsidP="00D7793C">
      <w:pPr>
        <w:jc w:val="both"/>
        <w:rPr>
          <w:sz w:val="21"/>
        </w:rPr>
      </w:pPr>
      <w:r w:rsidRPr="00D428D7">
        <w:rPr>
          <w:sz w:val="21"/>
        </w:rPr>
        <w:t>It is proposed to agree on attached TR 26</w:t>
      </w:r>
      <w:r w:rsidR="0032758C">
        <w:rPr>
          <w:rFonts w:hint="eastAsia"/>
          <w:sz w:val="21"/>
        </w:rPr>
        <w:t>.92</w:t>
      </w:r>
      <w:r w:rsidR="0025544A" w:rsidRPr="00D428D7">
        <w:rPr>
          <w:rFonts w:hint="eastAsia"/>
          <w:sz w:val="21"/>
        </w:rPr>
        <w:t>9</w:t>
      </w:r>
      <w:r w:rsidR="00AB6901" w:rsidRPr="00D428D7">
        <w:rPr>
          <w:rFonts w:hint="eastAsia"/>
          <w:sz w:val="21"/>
        </w:rPr>
        <w:t xml:space="preserve"> v0</w:t>
      </w:r>
      <w:r w:rsidRPr="00D428D7">
        <w:rPr>
          <w:sz w:val="21"/>
        </w:rPr>
        <w:t xml:space="preserve">.0.1 as the initial version of the Technical Report for the </w:t>
      </w:r>
      <w:proofErr w:type="spellStart"/>
      <w:r w:rsidR="00AB6901" w:rsidRPr="00D428D7">
        <w:rPr>
          <w:rFonts w:hint="eastAsia"/>
          <w:sz w:val="21"/>
        </w:rPr>
        <w:t>FS_</w:t>
      </w:r>
      <w:r w:rsidR="0025544A" w:rsidRPr="00D428D7">
        <w:rPr>
          <w:rFonts w:hint="eastAsia"/>
          <w:sz w:val="21"/>
        </w:rPr>
        <w:t>QoE_VR</w:t>
      </w:r>
      <w:proofErr w:type="spellEnd"/>
      <w:r w:rsidRPr="00D428D7">
        <w:rPr>
          <w:sz w:val="21"/>
        </w:rPr>
        <w:t xml:space="preserve"> </w:t>
      </w:r>
      <w:r w:rsidR="00AB6901" w:rsidRPr="00D428D7">
        <w:rPr>
          <w:rFonts w:hint="eastAsia"/>
          <w:sz w:val="21"/>
        </w:rPr>
        <w:t>study</w:t>
      </w:r>
      <w:r w:rsidRPr="00D428D7">
        <w:rPr>
          <w:sz w:val="21"/>
        </w:rPr>
        <w:t xml:space="preserve"> item.</w:t>
      </w:r>
    </w:p>
    <w:sectPr w:rsidR="00D7793C" w:rsidRPr="00D428D7" w:rsidSect="00265206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96A" w:rsidRDefault="00BC296A" w:rsidP="001B1FF3">
      <w:r>
        <w:separator/>
      </w:r>
    </w:p>
  </w:endnote>
  <w:endnote w:type="continuationSeparator" w:id="0">
    <w:p w:rsidR="00BC296A" w:rsidRDefault="00BC296A" w:rsidP="001B1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96A" w:rsidRDefault="00BC296A" w:rsidP="001B1FF3">
      <w:r>
        <w:separator/>
      </w:r>
    </w:p>
  </w:footnote>
  <w:footnote w:type="continuationSeparator" w:id="0">
    <w:p w:rsidR="00BC296A" w:rsidRDefault="00BC296A" w:rsidP="001B1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useFELayout/>
  </w:compat>
  <w:rsids>
    <w:rsidRoot w:val="001D1A14"/>
    <w:rsid w:val="000E520A"/>
    <w:rsid w:val="000F5B1F"/>
    <w:rsid w:val="001B1FF3"/>
    <w:rsid w:val="001B3175"/>
    <w:rsid w:val="001D1A14"/>
    <w:rsid w:val="0025544A"/>
    <w:rsid w:val="00265206"/>
    <w:rsid w:val="002B1D08"/>
    <w:rsid w:val="002F5974"/>
    <w:rsid w:val="0032758C"/>
    <w:rsid w:val="00384976"/>
    <w:rsid w:val="004013D7"/>
    <w:rsid w:val="004168ED"/>
    <w:rsid w:val="004711DD"/>
    <w:rsid w:val="004A4EC7"/>
    <w:rsid w:val="00554A33"/>
    <w:rsid w:val="005B11BA"/>
    <w:rsid w:val="00605668"/>
    <w:rsid w:val="00614BFA"/>
    <w:rsid w:val="006319AA"/>
    <w:rsid w:val="006C4EAF"/>
    <w:rsid w:val="0077063D"/>
    <w:rsid w:val="00793858"/>
    <w:rsid w:val="007A45F4"/>
    <w:rsid w:val="007D535E"/>
    <w:rsid w:val="007F5104"/>
    <w:rsid w:val="00837975"/>
    <w:rsid w:val="008B2758"/>
    <w:rsid w:val="00993F20"/>
    <w:rsid w:val="00A31645"/>
    <w:rsid w:val="00A71C3B"/>
    <w:rsid w:val="00AB6901"/>
    <w:rsid w:val="00AC26CE"/>
    <w:rsid w:val="00B13CC7"/>
    <w:rsid w:val="00B743DF"/>
    <w:rsid w:val="00BB6BB5"/>
    <w:rsid w:val="00BC296A"/>
    <w:rsid w:val="00C25347"/>
    <w:rsid w:val="00C83D62"/>
    <w:rsid w:val="00D428D7"/>
    <w:rsid w:val="00D7793C"/>
    <w:rsid w:val="00DA05C7"/>
    <w:rsid w:val="00DC0429"/>
    <w:rsid w:val="00E506CE"/>
    <w:rsid w:val="00E51F9B"/>
    <w:rsid w:val="00ED7508"/>
    <w:rsid w:val="00EE1A60"/>
    <w:rsid w:val="00F13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206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1">
    <w:name w:val="heading 1"/>
    <w:basedOn w:val="a"/>
    <w:next w:val="a"/>
    <w:qFormat/>
    <w:rsid w:val="00265206"/>
    <w:pPr>
      <w:keepNext/>
      <w:numPr>
        <w:numId w:val="1"/>
      </w:numPr>
      <w:outlineLvl w:val="0"/>
    </w:pPr>
    <w:rPr>
      <w:sz w:val="24"/>
    </w:rPr>
  </w:style>
  <w:style w:type="paragraph" w:styleId="2">
    <w:name w:val="heading 2"/>
    <w:basedOn w:val="a"/>
    <w:next w:val="a"/>
    <w:link w:val="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D7793C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6">
    <w:name w:val="heading 6"/>
    <w:basedOn w:val="a"/>
    <w:next w:val="a"/>
    <w:link w:val="6Char"/>
    <w:qFormat/>
    <w:rsid w:val="00D7793C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7">
    <w:name w:val="heading 7"/>
    <w:basedOn w:val="a"/>
    <w:next w:val="a"/>
    <w:link w:val="7Char"/>
    <w:qFormat/>
    <w:rsid w:val="00D7793C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8">
    <w:name w:val="heading 8"/>
    <w:basedOn w:val="1"/>
    <w:next w:val="a"/>
    <w:link w:val="8Char"/>
    <w:qFormat/>
    <w:rsid w:val="00D7793C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9">
    <w:name w:val="heading 9"/>
    <w:basedOn w:val="8"/>
    <w:next w:val="a"/>
    <w:link w:val="9Char"/>
    <w:qFormat/>
    <w:rsid w:val="00D7793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65206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a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">
    <w:name w:val="Normal_"/>
    <w:basedOn w:val="a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2Char">
    <w:name w:val="标题 2 Char"/>
    <w:basedOn w:val="a0"/>
    <w:link w:val="2"/>
    <w:uiPriority w:val="9"/>
    <w:rsid w:val="0077063D"/>
    <w:rPr>
      <w:rFonts w:ascii="Cambria" w:eastAsia="宋体" w:hAnsi="Cambria" w:cs="Times New Roman"/>
      <w:b/>
      <w:bCs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"/>
    <w:rsid w:val="0077063D"/>
    <w:rPr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uiPriority w:val="9"/>
    <w:rsid w:val="0077063D"/>
    <w:rPr>
      <w:rFonts w:ascii="Cambria" w:eastAsia="宋体" w:hAnsi="Cambria" w:cs="Times New Roman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D7793C"/>
    <w:rPr>
      <w:rFonts w:ascii="Arial" w:eastAsia="宋体" w:hAnsi="Arial"/>
      <w:b/>
      <w:sz w:val="22"/>
      <w:lang w:eastAsia="en-US"/>
    </w:rPr>
  </w:style>
  <w:style w:type="character" w:customStyle="1" w:styleId="6Char">
    <w:name w:val="标题 6 Char"/>
    <w:basedOn w:val="a0"/>
    <w:link w:val="6"/>
    <w:rsid w:val="00D7793C"/>
    <w:rPr>
      <w:rFonts w:ascii="Arial" w:eastAsia="宋体" w:hAnsi="Arial"/>
      <w:b/>
      <w:lang w:eastAsia="en-US"/>
    </w:rPr>
  </w:style>
  <w:style w:type="character" w:customStyle="1" w:styleId="7Char">
    <w:name w:val="标题 7 Char"/>
    <w:basedOn w:val="a0"/>
    <w:link w:val="7"/>
    <w:rsid w:val="00D7793C"/>
    <w:rPr>
      <w:rFonts w:ascii="Arial" w:eastAsia="宋体" w:hAnsi="Arial"/>
      <w:b/>
      <w:lang w:eastAsia="en-US"/>
    </w:rPr>
  </w:style>
  <w:style w:type="character" w:customStyle="1" w:styleId="8Char">
    <w:name w:val="标题 8 Char"/>
    <w:basedOn w:val="a0"/>
    <w:link w:val="8"/>
    <w:rsid w:val="00D7793C"/>
    <w:rPr>
      <w:rFonts w:ascii="Arial" w:eastAsia="宋体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D7793C"/>
    <w:rPr>
      <w:rFonts w:ascii="Arial" w:eastAsia="宋体" w:hAnsi="Arial"/>
      <w:sz w:val="36"/>
      <w:lang w:eastAsia="en-US"/>
    </w:rPr>
  </w:style>
  <w:style w:type="paragraph" w:styleId="a4">
    <w:name w:val="footer"/>
    <w:basedOn w:val="a"/>
    <w:link w:val="Char"/>
    <w:uiPriority w:val="99"/>
    <w:semiHidden/>
    <w:unhideWhenUsed/>
    <w:rsid w:val="001B1FF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1B1FF3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Candidate Convenor for 3GPP Systems Aspects TSG</vt:lpstr>
      </vt:variant>
      <vt:variant>
        <vt:i4>0</vt:i4>
      </vt:variant>
    </vt:vector>
  </HeadingPairs>
  <TitlesOfParts>
    <vt:vector size="3" baseType="lpstr">
      <vt:lpstr>Candidate Convenor for 3GPP Systems Aspects TSG</vt:lpstr>
      <vt:lpstr>Introduction and Summary</vt:lpstr>
      <vt:lpstr>Proposal</vt:lpstr>
    </vt:vector>
  </TitlesOfParts>
  <Company>BT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huawei</cp:lastModifiedBy>
  <cp:revision>10</cp:revision>
  <cp:lastPrinted>1998-11-18T02:52:00Z</cp:lastPrinted>
  <dcterms:created xsi:type="dcterms:W3CDTF">2017-09-24T07:42:00Z</dcterms:created>
  <dcterms:modified xsi:type="dcterms:W3CDTF">2017-09-27T10:24:00Z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(3)EbVWunSiAg0gyJssdRJXck2e9lwl8TbNPeFue/XQaUpa/6EwSQErtqg/olDsuP+ScfDggAea
4caBXyL2tr5MuU2vF4aJYJ3fxmHqHAh88VPfZiTHTNWhtmPrIgBSQvHFb+WcLwQnRlHyQ8Rr
yEXCaIR6gKYHoTOvvCZmstvi/jvICcfU+Uz57cjSCx3V/eLmZR4bbgpp9XoaqnU6wblZihgo
V/aSv6D6KtkJDTomfr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tMy4kMNPKbzYuzobvfjMermxLmyTwE1Q0HyCZRH2vsqEGonHzk/DgW
SoTbDzif/BA7imAFSM3V5G12w7IfeOHgXLzFNqH4pW/7y2YXTNWpTIb4x0kq4wWj55j0Z7a2
GuHm8r+I7d4ijLo6RInJ0kqkRw427OPWw823szaNrXGDdeAEi5HD9wsYWX0wjsSgXITQn7jg
rSQSu/Q5bJriVrAnAPpBW+Aec8oW2VjFHO56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BXYJIMTNWbo+8IXmoHdr1bsHqYhG4gEQ67Gd
HLEmE//3qxbloXU8CiuZDusBb0/8dUfKidaFfqk4tLVQ4Fxd6r8=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1506498647</vt:lpwstr>
  </property>
</Properties>
</file>